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contextualSpacing w:val="0"/>
        <w:jc w:val="center"/>
      </w:pPr>
      <w:r w:rsidDel="00000000" w:rsidR="00000000" w:rsidRPr="00000000">
        <w:rPr>
          <w:rFonts w:ascii="Times New Roman" w:cs="Times New Roman" w:eastAsia="Times New Roman" w:hAnsi="Times New Roman"/>
          <w:b w:val="1"/>
          <w:color w:val="000000"/>
          <w:sz w:val="28"/>
          <w:szCs w:val="28"/>
          <w:u w:val="single"/>
          <w:rtl w:val="0"/>
        </w:rPr>
        <w:t xml:space="preserve">Steps to turn your passion into your career</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color w:val="000000"/>
          <w:sz w:val="28"/>
          <w:szCs w:val="28"/>
          <w:rtl w:val="0"/>
        </w:rPr>
        <w:t xml:space="preserve">You know it</w:t>
      </w:r>
      <w:r w:rsidDel="00000000" w:rsidR="00000000" w:rsidRPr="00000000">
        <w:rPr>
          <w:rFonts w:ascii="Times New Roman" w:cs="Times New Roman" w:eastAsia="Times New Roman" w:hAnsi="Times New Roman"/>
          <w:sz w:val="28"/>
          <w:szCs w:val="28"/>
          <w:rtl w:val="0"/>
        </w:rPr>
        <w:t xml:space="preserve">’</w:t>
      </w:r>
      <w:r w:rsidDel="00000000" w:rsidR="00000000" w:rsidRPr="00000000">
        <w:rPr>
          <w:rFonts w:ascii="Times New Roman" w:cs="Times New Roman" w:eastAsia="Times New Roman" w:hAnsi="Times New Roman"/>
          <w:color w:val="000000"/>
          <w:sz w:val="28"/>
          <w:szCs w:val="28"/>
          <w:rtl w:val="0"/>
        </w:rPr>
        <w:t xml:space="preserve">s your passion, when it keeps you up at night and sparks something deep inside you. Even in the darkest times it lights and inspires you to cross all the hurdles. People are often heard complaining about their jobs, wishing to follow their passion to write a book or start a café or become a travel guide etc. The problem is in finding a way to turn your passion into your career. Here</w:t>
      </w:r>
      <w:r w:rsidDel="00000000" w:rsidR="00000000" w:rsidRPr="00000000">
        <w:rPr>
          <w:rFonts w:ascii="Times New Roman" w:cs="Times New Roman" w:eastAsia="Times New Roman" w:hAnsi="Times New Roman"/>
          <w:sz w:val="28"/>
          <w:szCs w:val="28"/>
          <w:rtl w:val="0"/>
        </w:rPr>
        <w:t xml:space="preserve">’</w:t>
      </w:r>
      <w:r w:rsidDel="00000000" w:rsidR="00000000" w:rsidRPr="00000000">
        <w:rPr>
          <w:rFonts w:ascii="Times New Roman" w:cs="Times New Roman" w:eastAsia="Times New Roman" w:hAnsi="Times New Roman"/>
          <w:color w:val="000000"/>
          <w:sz w:val="28"/>
          <w:szCs w:val="28"/>
          <w:rtl w:val="0"/>
        </w:rPr>
        <w:t xml:space="preserve">s how:</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b w:val="1"/>
          <w:color w:val="000000"/>
          <w:sz w:val="28"/>
          <w:szCs w:val="28"/>
          <w:rtl w:val="0"/>
        </w:rPr>
        <w:t xml:space="preserve">1. Do not confuse hobby and passion:</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color w:val="000000"/>
          <w:sz w:val="28"/>
          <w:szCs w:val="28"/>
          <w:rtl w:val="0"/>
        </w:rPr>
        <w:t xml:space="preserve">So what is the difference between a passion and a hobby? Merriam Webster defines hobby as </w:t>
      </w:r>
      <w:r w:rsidDel="00000000" w:rsidR="00000000" w:rsidRPr="00000000">
        <w:rPr>
          <w:rFonts w:ascii="Times New Roman" w:cs="Times New Roman" w:eastAsia="Times New Roman" w:hAnsi="Times New Roman"/>
          <w:color w:val="000000"/>
          <w:sz w:val="28"/>
          <w:szCs w:val="28"/>
          <w:highlight w:val="white"/>
          <w:rtl w:val="0"/>
        </w:rPr>
        <w:t xml:space="preserve">"a pursuit outside one's regular occupation engaged in especially for relaxation." </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color w:val="000000"/>
          <w:sz w:val="28"/>
          <w:szCs w:val="28"/>
          <w:highlight w:val="white"/>
          <w:rtl w:val="0"/>
        </w:rPr>
        <w:t xml:space="preserve">Passion is described as "an object of desire or deep interest."  </w:t>
      </w: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color w:val="000000"/>
          <w:sz w:val="28"/>
          <w:szCs w:val="28"/>
          <w:rtl w:val="0"/>
        </w:rPr>
        <w:t xml:space="preserve">Firstly, a hobby can be casual, while a passion cannot. Someone may enjoy doing jigsaw puzzles in his spare time but may not feel a particular need to do it every day. Jigsaw puzzles would be that person's hobby but not his passion.</w:t>
      </w:r>
      <w:r w:rsidDel="00000000" w:rsidR="00000000" w:rsidRPr="00000000">
        <w:rPr>
          <w:rFonts w:ascii="Times New Roman" w:cs="Times New Roman" w:eastAsia="Times New Roman" w:hAnsi="Times New Roman"/>
          <w:color w:val="000000"/>
          <w:sz w:val="28"/>
          <w:szCs w:val="28"/>
          <w:highlight w:val="white"/>
          <w:rtl w:val="0"/>
        </w:rPr>
        <w:t xml:space="preserve"> Your passion is something that you care about intensely</w:t>
      </w:r>
      <w:r w:rsidDel="00000000" w:rsidR="00000000" w:rsidRPr="00000000">
        <w:rPr>
          <w:rFonts w:ascii="Times New Roman" w:cs="Times New Roman" w:eastAsia="Times New Roman" w:hAnsi="Times New Roman"/>
          <w:sz w:val="28"/>
          <w:szCs w:val="28"/>
          <w:highlight w:val="white"/>
          <w:rtl w:val="0"/>
        </w:rPr>
        <w:t xml:space="preserve">. </w:t>
      </w:r>
      <w:r w:rsidDel="00000000" w:rsidR="00000000" w:rsidRPr="00000000">
        <w:rPr>
          <w:rFonts w:ascii="Times New Roman" w:cs="Times New Roman" w:eastAsia="Times New Roman" w:hAnsi="Times New Roman"/>
          <w:color w:val="000000"/>
          <w:sz w:val="28"/>
          <w:szCs w:val="28"/>
          <w:rtl w:val="0"/>
        </w:rPr>
        <w:t xml:space="preserve">Passions are consuming, while hobbies are not. By definition, a hobby is for relaxation and not for income.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b w:val="1"/>
          <w:color w:val="000000"/>
          <w:sz w:val="28"/>
          <w:szCs w:val="28"/>
          <w:rtl w:val="0"/>
        </w:rPr>
        <w:t xml:space="preserve">2. Start                              </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b w:val="1"/>
          <w:color w:val="000000"/>
          <w:sz w:val="28"/>
          <w:szCs w:val="28"/>
          <w:rtl w:val="0"/>
        </w:rPr>
        <w:t xml:space="preserve">                             </w:t>
      </w:r>
      <w:r w:rsidDel="00000000" w:rsidR="00000000" w:rsidRPr="00000000">
        <w:drawing>
          <wp:inline distB="0" distT="0" distL="0" distR="0">
            <wp:extent cx="3388078" cy="2540992"/>
            <wp:effectExtent b="0" l="0" r="0" t="0"/>
            <wp:docPr id="1" name="image02.jpg"/>
            <a:graphic>
              <a:graphicData uri="http://schemas.openxmlformats.org/drawingml/2006/picture">
                <pic:pic>
                  <pic:nvPicPr>
                    <pic:cNvPr id="0" name="image02.jpg"/>
                    <pic:cNvPicPr preferRelativeResize="0"/>
                  </pic:nvPicPr>
                  <pic:blipFill>
                    <a:blip r:embed="rId5"/>
                    <a:srcRect b="0" l="0" r="0" t="0"/>
                    <a:stretch>
                      <a:fillRect/>
                    </a:stretch>
                  </pic:blipFill>
                  <pic:spPr>
                    <a:xfrm>
                      <a:off x="0" y="0"/>
                      <a:ext cx="3388078" cy="2540992"/>
                    </a:xfrm>
                    <a:prstGeom prst="rect"/>
                    <a:ln/>
                  </pic:spPr>
                </pic:pic>
              </a:graphicData>
            </a:graphic>
          </wp:inline>
        </w:drawing>
      </w: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color w:val="000000"/>
          <w:sz w:val="28"/>
          <w:szCs w:val="28"/>
          <w:rtl w:val="0"/>
        </w:rPr>
        <w:t xml:space="preserve">Do</w:t>
      </w:r>
      <w:r w:rsidDel="00000000" w:rsidR="00000000" w:rsidRPr="00000000">
        <w:rPr>
          <w:rFonts w:ascii="Times New Roman" w:cs="Times New Roman" w:eastAsia="Times New Roman" w:hAnsi="Times New Roman"/>
          <w:sz w:val="28"/>
          <w:szCs w:val="28"/>
          <w:rtl w:val="0"/>
        </w:rPr>
        <w:t xml:space="preserve">n’t</w:t>
      </w:r>
      <w:r w:rsidDel="00000000" w:rsidR="00000000" w:rsidRPr="00000000">
        <w:rPr>
          <w:rFonts w:ascii="Times New Roman" w:cs="Times New Roman" w:eastAsia="Times New Roman" w:hAnsi="Times New Roman"/>
          <w:color w:val="000000"/>
          <w:sz w:val="28"/>
          <w:szCs w:val="28"/>
          <w:rtl w:val="0"/>
        </w:rPr>
        <w:t xml:space="preserve"> just dream. Take actions. You need to find out if your passion is a viable career option. If you’re considering setting up a business venture that’ll help you pursue your passion, you need to do your research. Find out all that you need to know about the intended business; startup capital, operations, taxation rules, and so on. If there is an ideal role that you want to take up, research about the companies that offer those positions. At this point, research would also help you discover if you are really ready to work hard to turn your passion into a job. If so, go on to the next step.</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b w:val="1"/>
          <w:color w:val="000000"/>
          <w:sz w:val="28"/>
          <w:szCs w:val="28"/>
          <w:rtl w:val="0"/>
        </w:rPr>
        <w:t xml:space="preserve">3. Experiment:</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color w:val="000000"/>
          <w:sz w:val="28"/>
          <w:szCs w:val="28"/>
          <w:rtl w:val="0"/>
        </w:rPr>
        <w:t xml:space="preserve">Before you take a leap and decide to give up your current job to pursue your passion, you should consider experimenting. It’ll give you a better idea of whether you are ready to pursue it full-time. If you want to quit your accounts job to become a full-time writer, you should probably start off as a freelance writer. Before you become a professional vocalist, find an opportunity to perform in a number of gigs.</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color w:val="000000"/>
          <w:sz w:val="28"/>
          <w:szCs w:val="28"/>
          <w:rtl w:val="0"/>
        </w:rPr>
        <w:t xml:space="preserve">Once you are headed in the right direction, your efforts start paying off.</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b w:val="1"/>
          <w:color w:val="000000"/>
          <w:sz w:val="28"/>
          <w:szCs w:val="28"/>
          <w:rtl w:val="0"/>
        </w:rPr>
        <w:t xml:space="preserve">4. Train yourself:</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b w:val="1"/>
          <w:color w:val="000000"/>
          <w:sz w:val="28"/>
          <w:szCs w:val="28"/>
          <w:rtl w:val="0"/>
        </w:rPr>
        <w:t xml:space="preserve">                                      </w:t>
      </w:r>
      <w:r w:rsidDel="00000000" w:rsidR="00000000" w:rsidRPr="00000000">
        <w:drawing>
          <wp:inline distB="0" distT="0" distL="0" distR="0">
            <wp:extent cx="2247900" cy="3371850"/>
            <wp:effectExtent b="0" l="0" r="0" t="0"/>
            <wp:docPr id="3" name="image05.jpg"/>
            <a:graphic>
              <a:graphicData uri="http://schemas.openxmlformats.org/drawingml/2006/picture">
                <pic:pic>
                  <pic:nvPicPr>
                    <pic:cNvPr id="0" name="image05.jpg"/>
                    <pic:cNvPicPr preferRelativeResize="0"/>
                  </pic:nvPicPr>
                  <pic:blipFill>
                    <a:blip r:embed="rId6"/>
                    <a:srcRect b="0" l="0" r="0" t="0"/>
                    <a:stretch>
                      <a:fillRect/>
                    </a:stretch>
                  </pic:blipFill>
                  <pic:spPr>
                    <a:xfrm>
                      <a:off x="0" y="0"/>
                      <a:ext cx="2247900" cy="3371850"/>
                    </a:xfrm>
                    <a:prstGeom prst="rect"/>
                    <a:ln/>
                  </pic:spPr>
                </pic:pic>
              </a:graphicData>
            </a:graphic>
          </wp:inline>
        </w:drawing>
      </w: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color w:val="000000"/>
          <w:sz w:val="28"/>
          <w:szCs w:val="28"/>
          <w:rtl w:val="0"/>
        </w:rPr>
        <w:t xml:space="preserve">To be taken seriously, you must first become a professional. Having a special skill may not be enough to deem you an expert, so acquire the training necessary to become marketable. Take a night, weekend or online class while you’re in your current job, or a sabbatical to attend an intensive training or internship. As the saying goes, “The more you learn, the more you will earn.”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b w:val="1"/>
          <w:color w:val="000000"/>
          <w:sz w:val="28"/>
          <w:szCs w:val="28"/>
          <w:rtl w:val="0"/>
        </w:rPr>
        <w:t xml:space="preserve">5. Embrace </w:t>
      </w:r>
      <w:r w:rsidDel="00000000" w:rsidR="00000000" w:rsidRPr="00000000">
        <w:rPr>
          <w:rFonts w:ascii="Times New Roman" w:cs="Times New Roman" w:eastAsia="Times New Roman" w:hAnsi="Times New Roman"/>
          <w:b w:val="1"/>
          <w:sz w:val="28"/>
          <w:szCs w:val="28"/>
          <w:rtl w:val="0"/>
        </w:rPr>
        <w:t xml:space="preserve">f</w:t>
      </w:r>
      <w:r w:rsidDel="00000000" w:rsidR="00000000" w:rsidRPr="00000000">
        <w:rPr>
          <w:rFonts w:ascii="Times New Roman" w:cs="Times New Roman" w:eastAsia="Times New Roman" w:hAnsi="Times New Roman"/>
          <w:b w:val="1"/>
          <w:color w:val="000000"/>
          <w:sz w:val="28"/>
          <w:szCs w:val="28"/>
          <w:rtl w:val="0"/>
        </w:rPr>
        <w:t xml:space="preserve">ailure: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color w:val="000000"/>
          <w:sz w:val="28"/>
          <w:szCs w:val="28"/>
          <w:rtl w:val="0"/>
        </w:rPr>
        <w:t xml:space="preserve">Failure is the stepping-stone to learning, growth, refinement of your thinking and eventually (with a bit of luck) success. Dedicate yourself to excellence in effort and in how you lead yourself. Do not be afraid to be yourself, ask for help or head in a different direction based on what doesn’t work. Failure is feedback. Take it on board, pick yourself up and try again based on what you have learned</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color w:val="000000"/>
          <w:sz w:val="28"/>
          <w:szCs w:val="28"/>
          <w:rtl w:val="0"/>
        </w:rPr>
        <w:t xml:space="preserve">Turning your passion into a career requires motivation. Be proactive and take a step every day that gets you nearer your goal. The fruits of your labor will eventually pay off and you’ll be well on your way to doing what you love.  </w:t>
      </w:r>
    </w:p>
    <w:p w:rsidR="00000000" w:rsidDel="00000000" w:rsidP="00000000" w:rsidRDefault="00000000" w:rsidRPr="00000000">
      <w:pPr>
        <w:contextualSpacing w:val="0"/>
      </w:pPr>
      <w:r w:rsidDel="00000000" w:rsidR="00000000" w:rsidRPr="00000000">
        <w:drawing>
          <wp:inline distB="0" distT="0" distL="0" distR="0">
            <wp:extent cx="5715000" cy="2857500"/>
            <wp:effectExtent b="0" l="0" r="0" t="0"/>
            <wp:docPr id="2" name="image03.jpg"/>
            <a:graphic>
              <a:graphicData uri="http://schemas.openxmlformats.org/drawingml/2006/picture">
                <pic:pic>
                  <pic:nvPicPr>
                    <pic:cNvPr id="0" name="image03.jpg"/>
                    <pic:cNvPicPr preferRelativeResize="0"/>
                  </pic:nvPicPr>
                  <pic:blipFill>
                    <a:blip r:embed="rId7"/>
                    <a:srcRect b="0" l="0" r="0" t="0"/>
                    <a:stretch>
                      <a:fillRect/>
                    </a:stretch>
                  </pic:blipFill>
                  <pic:spPr>
                    <a:xfrm>
                      <a:off x="0" y="0"/>
                      <a:ext cx="5715000" cy="2857500"/>
                    </a:xfrm>
                    <a:prstGeom prst="rect"/>
                    <a:ln/>
                  </pic:spPr>
                </pic:pic>
              </a:graphicData>
            </a:graphic>
          </wp:inline>
        </w:drawing>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Calibri"/>
  <w:font w:name="Cambria"/>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Calibri" w:cs="Calibri" w:eastAsia="Calibri" w:hAnsi="Calibri"/>
        <w:b w:val="0"/>
        <w:i w:val="0"/>
        <w:smallCaps w:val="0"/>
        <w:strike w:val="0"/>
        <w:color w:val="000000"/>
        <w:sz w:val="22"/>
        <w:szCs w:val="22"/>
        <w:u w:val="none"/>
        <w:vertAlign w:val="baseline"/>
      </w:rPr>
    </w:rPrDefault>
    <w:pPrDefault>
      <w:pPr>
        <w:keepNext w:val="0"/>
        <w:keepLines w:val="0"/>
        <w:widowControl w:val="0"/>
        <w:spacing w:after="20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contextualSpacing w:val="1"/>
    </w:pPr>
    <w:rPr>
      <w:b w:val="1"/>
      <w:sz w:val="48"/>
      <w:szCs w:val="48"/>
    </w:rPr>
  </w:style>
  <w:style w:type="paragraph" w:styleId="Heading2">
    <w:name w:val="heading 2"/>
    <w:basedOn w:val="Normal"/>
    <w:next w:val="Normal"/>
    <w:pPr>
      <w:keepNext w:val="1"/>
      <w:keepLines w:val="1"/>
      <w:widowControl w:val="0"/>
      <w:spacing w:after="0" w:before="200" w:line="276" w:lineRule="auto"/>
      <w:ind w:left="0" w:right="0" w:firstLine="0"/>
      <w:jc w:val="left"/>
    </w:pPr>
    <w:rPr>
      <w:rFonts w:ascii="Cambria" w:cs="Cambria" w:eastAsia="Cambria" w:hAnsi="Cambria"/>
      <w:b w:val="1"/>
      <w:i w:val="0"/>
      <w:smallCaps w:val="0"/>
      <w:strike w:val="0"/>
      <w:color w:val="4f81bd"/>
      <w:sz w:val="26"/>
      <w:szCs w:val="26"/>
      <w:u w:val="none"/>
      <w:vertAlign w:val="baseline"/>
    </w:rPr>
  </w:style>
  <w:style w:type="paragraph" w:styleId="Heading3">
    <w:name w:val="heading 3"/>
    <w:basedOn w:val="Normal"/>
    <w:next w:val="Normal"/>
    <w:pPr>
      <w:keepNext w:val="1"/>
      <w:keepLines w:val="1"/>
      <w:spacing w:after="80" w:before="280" w:lineRule="auto"/>
      <w:contextualSpacing w:val="1"/>
    </w:pPr>
    <w:rPr>
      <w:b w:val="1"/>
      <w:sz w:val="28"/>
      <w:szCs w:val="28"/>
    </w:rPr>
  </w:style>
  <w:style w:type="paragraph" w:styleId="Heading4">
    <w:name w:val="heading 4"/>
    <w:basedOn w:val="Normal"/>
    <w:next w:val="Normal"/>
    <w:pPr>
      <w:keepNext w:val="1"/>
      <w:keepLines w:val="1"/>
      <w:widowControl w:val="0"/>
      <w:spacing w:after="0" w:before="200" w:line="276" w:lineRule="auto"/>
      <w:ind w:left="0" w:right="0" w:firstLine="0"/>
      <w:jc w:val="left"/>
    </w:pPr>
    <w:rPr>
      <w:rFonts w:ascii="Cambria" w:cs="Cambria" w:eastAsia="Cambria" w:hAnsi="Cambria"/>
      <w:b w:val="1"/>
      <w:i w:val="1"/>
      <w:smallCaps w:val="0"/>
      <w:strike w:val="0"/>
      <w:color w:val="4f81bd"/>
      <w:sz w:val="22"/>
      <w:szCs w:val="22"/>
      <w:u w:val="none"/>
      <w:vertAlign w:val="baseline"/>
    </w:rPr>
  </w:style>
  <w:style w:type="paragraph" w:styleId="Heading5">
    <w:name w:val="heading 5"/>
    <w:basedOn w:val="Normal"/>
    <w:next w:val="Normal"/>
    <w:pPr>
      <w:keepNext w:val="1"/>
      <w:keepLines w:val="1"/>
      <w:spacing w:after="40" w:before="220" w:lineRule="auto"/>
      <w:contextualSpacing w:val="1"/>
    </w:pPr>
    <w:rPr>
      <w:b w:val="1"/>
      <w:sz w:val="22"/>
      <w:szCs w:val="22"/>
    </w:rPr>
  </w:style>
  <w:style w:type="paragraph" w:styleId="Heading6">
    <w:name w:val="heading 6"/>
    <w:basedOn w:val="Normal"/>
    <w:next w:val="Normal"/>
    <w:pPr>
      <w:keepNext w:val="1"/>
      <w:keepLines w:val="1"/>
      <w:spacing w:after="40" w:before="200" w:lineRule="auto"/>
      <w:contextualSpacing w:val="1"/>
    </w:pPr>
    <w:rPr>
      <w:b w:val="1"/>
      <w:sz w:val="20"/>
      <w:szCs w:val="20"/>
    </w:rPr>
  </w:style>
  <w:style w:type="paragraph" w:styleId="Title">
    <w:name w:val="Title"/>
    <w:basedOn w:val="Normal"/>
    <w:next w:val="Normal"/>
    <w:pPr>
      <w:keepNext w:val="1"/>
      <w:keepLines w:val="1"/>
      <w:spacing w:after="120" w:before="480" w:lineRule="auto"/>
      <w:contextualSpacing w:val="1"/>
    </w:pPr>
    <w:rPr>
      <w:b w:val="1"/>
      <w:sz w:val="72"/>
      <w:szCs w:val="72"/>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image" Target="media/image02.jpg"/><Relationship Id="rId6" Type="http://schemas.openxmlformats.org/officeDocument/2006/relationships/image" Target="media/image05.jpg"/><Relationship Id="rId7" Type="http://schemas.openxmlformats.org/officeDocument/2006/relationships/image" Target="media/image03.jpg"/></Relationships>
</file>